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49" w:rsidRPr="00C46449" w:rsidRDefault="00C46449" w:rsidP="00C46449">
      <w:pPr>
        <w:spacing w:after="0" w:line="240" w:lineRule="auto"/>
        <w:jc w:val="center"/>
        <w:rPr>
          <w:rFonts w:ascii="Times New Roman" w:hAnsi="Times New Roman" w:cs="Times New Roman"/>
          <w:b/>
          <w:sz w:val="24"/>
          <w:szCs w:val="24"/>
        </w:rPr>
      </w:pPr>
      <w:r w:rsidRPr="00C46449">
        <w:rPr>
          <w:rFonts w:ascii="Times New Roman" w:hAnsi="Times New Roman" w:cs="Times New Roman"/>
          <w:b/>
          <w:sz w:val="24"/>
          <w:szCs w:val="24"/>
        </w:rPr>
        <w:t xml:space="preserve">CONCURSO DE PRECIOS Nº </w:t>
      </w:r>
      <w:r w:rsidRPr="00C46449">
        <w:rPr>
          <w:rFonts w:ascii="Times New Roman" w:hAnsi="Times New Roman" w:cs="Times New Roman"/>
          <w:b/>
          <w:sz w:val="24"/>
          <w:szCs w:val="24"/>
        </w:rPr>
        <w:t>635/</w:t>
      </w:r>
      <w:r w:rsidRPr="00C46449">
        <w:rPr>
          <w:rFonts w:ascii="Times New Roman" w:hAnsi="Times New Roman" w:cs="Times New Roman"/>
          <w:b/>
          <w:sz w:val="24"/>
          <w:szCs w:val="24"/>
        </w:rPr>
        <w:t>2020</w:t>
      </w:r>
    </w:p>
    <w:p w:rsidR="00C46449" w:rsidRPr="00C46449" w:rsidRDefault="00C46449" w:rsidP="00C46449">
      <w:pPr>
        <w:spacing w:after="0" w:line="240" w:lineRule="auto"/>
        <w:jc w:val="center"/>
        <w:rPr>
          <w:rFonts w:ascii="Times New Roman" w:hAnsi="Times New Roman" w:cs="Times New Roman"/>
          <w:b/>
          <w:sz w:val="24"/>
          <w:szCs w:val="24"/>
          <w:u w:val="single"/>
        </w:rPr>
      </w:pPr>
      <w:r w:rsidRPr="00C46449">
        <w:rPr>
          <w:rFonts w:ascii="Times New Roman" w:hAnsi="Times New Roman" w:cs="Times New Roman"/>
          <w:b/>
          <w:sz w:val="24"/>
          <w:szCs w:val="24"/>
          <w:u w:val="single"/>
        </w:rPr>
        <w:t>PLIEGO DE CONDICIONES PARTICULARES</w:t>
      </w:r>
    </w:p>
    <w:p w:rsidR="00C46449" w:rsidRPr="001B5424" w:rsidRDefault="00C46449" w:rsidP="00C46449">
      <w:pPr>
        <w:spacing w:after="0"/>
        <w:jc w:val="center"/>
        <w:rPr>
          <w:rFonts w:ascii="Times New Roman" w:hAnsi="Times New Roman" w:cs="Times New Roman"/>
          <w:b/>
          <w:szCs w:val="24"/>
          <w:u w:val="single"/>
        </w:rPr>
      </w:pPr>
    </w:p>
    <w:p w:rsidR="00C46449" w:rsidRPr="001B5424" w:rsidRDefault="00C46449" w:rsidP="00C46449">
      <w:pPr>
        <w:spacing w:after="0" w:line="240" w:lineRule="auto"/>
        <w:rPr>
          <w:rFonts w:ascii="Times New Roman" w:hAnsi="Times New Roman" w:cs="Times New Roman"/>
          <w:sz w:val="16"/>
          <w:szCs w:val="16"/>
        </w:rPr>
      </w:pPr>
      <w:r w:rsidRPr="001B5424">
        <w:rPr>
          <w:rFonts w:ascii="Times New Roman" w:hAnsi="Times New Roman" w:cs="Times New Roman"/>
          <w:sz w:val="16"/>
          <w:szCs w:val="16"/>
        </w:rPr>
        <w:t xml:space="preserve">ARTÍCULO 1º: </w:t>
      </w:r>
      <w:r w:rsidRPr="001B5424">
        <w:rPr>
          <w:rFonts w:ascii="Times New Roman" w:hAnsi="Times New Roman" w:cs="Times New Roman"/>
          <w:sz w:val="16"/>
          <w:szCs w:val="16"/>
          <w:u w:val="single"/>
        </w:rPr>
        <w:t>OBJETO:</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El presente llamado a CONCURSO DE PRECIOS tiene por objeto la adquisición de insumos/elementos de limpieza necesarios para la limpieza y </w:t>
      </w:r>
      <w:proofErr w:type="spellStart"/>
      <w:r w:rsidRPr="001B5424">
        <w:rPr>
          <w:rFonts w:ascii="Times New Roman" w:hAnsi="Times New Roman" w:cs="Times New Roman"/>
          <w:sz w:val="16"/>
          <w:szCs w:val="16"/>
        </w:rPr>
        <w:t>sanitización</w:t>
      </w:r>
      <w:proofErr w:type="spellEnd"/>
      <w:r w:rsidRPr="001B5424">
        <w:rPr>
          <w:rFonts w:ascii="Times New Roman" w:hAnsi="Times New Roman" w:cs="Times New Roman"/>
          <w:sz w:val="16"/>
          <w:szCs w:val="16"/>
        </w:rPr>
        <w:t xml:space="preserve"> de dependencia y la sede central del Ministerio de Educación, Cultura, Ciencia y Tecnología, detalle según planilla complementaria.</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2º: </w:t>
      </w:r>
      <w:r w:rsidRPr="001B5424">
        <w:rPr>
          <w:rFonts w:ascii="Times New Roman" w:hAnsi="Times New Roman" w:cs="Times New Roman"/>
          <w:sz w:val="16"/>
          <w:szCs w:val="16"/>
          <w:u w:val="single"/>
        </w:rPr>
        <w:t>PRESUPUESTO OFICIAL</w:t>
      </w:r>
      <w:r w:rsidRPr="001B5424">
        <w:rPr>
          <w:rFonts w:ascii="Times New Roman" w:hAnsi="Times New Roman" w:cs="Times New Roman"/>
          <w:sz w:val="16"/>
          <w:szCs w:val="16"/>
        </w:rPr>
        <w:t>: </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El monto total ´previsto para la adquisición consignada en el Artículo 1° se ha estimado en pesos por quinientos mil ($500.000,00).</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3º: </w:t>
      </w:r>
      <w:r w:rsidRPr="001B5424">
        <w:rPr>
          <w:rFonts w:ascii="Times New Roman" w:hAnsi="Times New Roman" w:cs="Times New Roman"/>
          <w:sz w:val="16"/>
          <w:szCs w:val="16"/>
          <w:u w:val="single"/>
        </w:rPr>
        <w:t>LUGAR Y FECHA DE LA APERTURA:</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La apertura se efectuará en el salón “Eugenio Salom” del Ministerio de Educación, Cultura, Ciencia y Tecnología, sito en Gobernador Bosch 99- el día</w:t>
      </w:r>
      <w:r>
        <w:rPr>
          <w:rFonts w:ascii="Times New Roman" w:hAnsi="Times New Roman" w:cs="Times New Roman"/>
          <w:sz w:val="16"/>
          <w:szCs w:val="16"/>
        </w:rPr>
        <w:t xml:space="preserve"> 21-12-2020</w:t>
      </w:r>
      <w:r w:rsidRPr="001B5424">
        <w:rPr>
          <w:rFonts w:ascii="Times New Roman" w:hAnsi="Times New Roman" w:cs="Times New Roman"/>
          <w:sz w:val="16"/>
          <w:szCs w:val="16"/>
        </w:rPr>
        <w:t>, a las</w:t>
      </w:r>
      <w:r>
        <w:rPr>
          <w:rFonts w:ascii="Times New Roman" w:hAnsi="Times New Roman" w:cs="Times New Roman"/>
          <w:sz w:val="16"/>
          <w:szCs w:val="16"/>
        </w:rPr>
        <w:t xml:space="preserve"> 09:30</w:t>
      </w:r>
      <w:r w:rsidRPr="001B5424">
        <w:rPr>
          <w:rFonts w:ascii="Times New Roman" w:hAnsi="Times New Roman" w:cs="Times New Roman"/>
          <w:sz w:val="16"/>
          <w:szCs w:val="16"/>
        </w:rPr>
        <w:t>hs.</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4º: </w:t>
      </w:r>
      <w:r w:rsidRPr="001B5424">
        <w:rPr>
          <w:rFonts w:ascii="Times New Roman" w:hAnsi="Times New Roman" w:cs="Times New Roman"/>
          <w:sz w:val="16"/>
          <w:szCs w:val="16"/>
          <w:u w:val="single"/>
        </w:rPr>
        <w:t>RECEPCIÓN DE LAS OFERTAS</w:t>
      </w:r>
      <w:r w:rsidRPr="001B5424">
        <w:rPr>
          <w:rFonts w:ascii="Times New Roman" w:hAnsi="Times New Roman" w:cs="Times New Roman"/>
          <w:sz w:val="16"/>
          <w:szCs w:val="16"/>
        </w:rPr>
        <w:t>: </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Los sobres se recepcionarán en la Mesa de Entradas de la Dirección de Administración del Ministerio de Educación, Ciencia, Cultura y Tecnología, hasta el día y hora fijada para la apertura de los mismos y con la sola presencia del titular de la razón social o por quienes tengan el poder legal para representarla.</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5º: </w:t>
      </w:r>
      <w:r w:rsidRPr="001B5424">
        <w:rPr>
          <w:rFonts w:ascii="Times New Roman" w:hAnsi="Times New Roman" w:cs="Times New Roman"/>
          <w:sz w:val="16"/>
          <w:szCs w:val="16"/>
          <w:u w:val="single"/>
        </w:rPr>
        <w:t>MODO DE COTIZAR:</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Los oferentes deberán cotizar los precios netos de descuentos, incluido el Impuesto al Valor Agregado sin discriminar, indicando el precio unitario, subtotal y total de la oferta tanto en números como en letras.</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6º: </w:t>
      </w:r>
      <w:r w:rsidRPr="001B5424">
        <w:rPr>
          <w:rFonts w:ascii="Times New Roman" w:hAnsi="Times New Roman" w:cs="Times New Roman"/>
          <w:sz w:val="16"/>
          <w:szCs w:val="16"/>
          <w:u w:val="single"/>
        </w:rPr>
        <w:t>PRESENTACION DE LAS OFERTAS:</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Para la presentación de las propuestas, se utilizará un sobre perfectamente cerrado, sin marcas ni sellos que permitan su identificación. Únicamente se hará mención a la siguiente leyenda:</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center"/>
        <w:rPr>
          <w:rFonts w:ascii="Times New Roman" w:hAnsi="Times New Roman" w:cs="Times New Roman"/>
          <w:b/>
          <w:sz w:val="16"/>
          <w:szCs w:val="16"/>
        </w:rPr>
      </w:pPr>
      <w:r w:rsidRPr="001B5424">
        <w:rPr>
          <w:rFonts w:ascii="Times New Roman" w:hAnsi="Times New Roman" w:cs="Times New Roman"/>
          <w:b/>
          <w:sz w:val="16"/>
          <w:szCs w:val="16"/>
        </w:rPr>
        <w:t>Departamento Contrataciones del Ministerio de Educación, Ciencia,</w:t>
      </w:r>
    </w:p>
    <w:p w:rsidR="00C46449" w:rsidRPr="001B5424" w:rsidRDefault="00C46449" w:rsidP="00C46449">
      <w:pPr>
        <w:spacing w:after="0" w:line="240" w:lineRule="auto"/>
        <w:jc w:val="center"/>
        <w:rPr>
          <w:rFonts w:ascii="Times New Roman" w:hAnsi="Times New Roman" w:cs="Times New Roman"/>
          <w:b/>
          <w:sz w:val="16"/>
          <w:szCs w:val="16"/>
        </w:rPr>
      </w:pPr>
      <w:r w:rsidRPr="001B5424">
        <w:rPr>
          <w:rFonts w:ascii="Times New Roman" w:hAnsi="Times New Roman" w:cs="Times New Roman"/>
          <w:b/>
          <w:sz w:val="16"/>
          <w:szCs w:val="16"/>
        </w:rPr>
        <w:t>Cultura y Tecnología</w:t>
      </w:r>
    </w:p>
    <w:p w:rsidR="00C46449" w:rsidRPr="001B5424" w:rsidRDefault="00C46449" w:rsidP="00C46449">
      <w:pPr>
        <w:spacing w:after="0" w:line="240" w:lineRule="auto"/>
        <w:ind w:left="1701"/>
        <w:jc w:val="both"/>
        <w:rPr>
          <w:rFonts w:ascii="Times New Roman" w:hAnsi="Times New Roman" w:cs="Times New Roman"/>
          <w:b/>
          <w:sz w:val="16"/>
          <w:szCs w:val="16"/>
        </w:rPr>
      </w:pPr>
      <w:r w:rsidRPr="001B5424">
        <w:rPr>
          <w:rFonts w:ascii="Times New Roman" w:hAnsi="Times New Roman" w:cs="Times New Roman"/>
          <w:b/>
          <w:sz w:val="16"/>
          <w:szCs w:val="16"/>
        </w:rPr>
        <w:t xml:space="preserve">Objeto: </w:t>
      </w:r>
      <w:proofErr w:type="gramStart"/>
      <w:r w:rsidRPr="001B5424">
        <w:rPr>
          <w:rFonts w:ascii="Times New Roman" w:hAnsi="Times New Roman" w:cs="Times New Roman"/>
          <w:b/>
          <w:sz w:val="16"/>
          <w:szCs w:val="16"/>
        </w:rPr>
        <w:t>Contratación  de</w:t>
      </w:r>
      <w:proofErr w:type="gramEnd"/>
      <w:r w:rsidRPr="001B5424">
        <w:rPr>
          <w:rFonts w:ascii="Times New Roman" w:hAnsi="Times New Roman" w:cs="Times New Roman"/>
          <w:b/>
          <w:sz w:val="16"/>
          <w:szCs w:val="16"/>
        </w:rPr>
        <w:t>...................................................</w:t>
      </w:r>
    </w:p>
    <w:p w:rsidR="00C46449" w:rsidRPr="001B5424" w:rsidRDefault="00C46449" w:rsidP="00C46449">
      <w:pPr>
        <w:spacing w:after="0" w:line="240" w:lineRule="auto"/>
        <w:ind w:left="1701"/>
        <w:jc w:val="both"/>
        <w:rPr>
          <w:rFonts w:ascii="Times New Roman" w:hAnsi="Times New Roman" w:cs="Times New Roman"/>
          <w:b/>
          <w:sz w:val="16"/>
          <w:szCs w:val="16"/>
        </w:rPr>
      </w:pPr>
      <w:r w:rsidRPr="001B5424">
        <w:rPr>
          <w:rFonts w:ascii="Times New Roman" w:hAnsi="Times New Roman" w:cs="Times New Roman"/>
          <w:b/>
          <w:sz w:val="16"/>
          <w:szCs w:val="16"/>
        </w:rPr>
        <w:t>Concurso de Precios Nº: .......................................................</w:t>
      </w:r>
    </w:p>
    <w:p w:rsidR="00C46449" w:rsidRPr="001B5424" w:rsidRDefault="00C46449" w:rsidP="00C46449">
      <w:pPr>
        <w:spacing w:after="0" w:line="240" w:lineRule="auto"/>
        <w:ind w:left="1701"/>
        <w:jc w:val="both"/>
        <w:rPr>
          <w:rFonts w:ascii="Times New Roman" w:hAnsi="Times New Roman" w:cs="Times New Roman"/>
          <w:b/>
          <w:sz w:val="16"/>
          <w:szCs w:val="16"/>
        </w:rPr>
      </w:pPr>
      <w:r w:rsidRPr="001B5424">
        <w:rPr>
          <w:rFonts w:ascii="Times New Roman" w:hAnsi="Times New Roman" w:cs="Times New Roman"/>
          <w:b/>
          <w:sz w:val="16"/>
          <w:szCs w:val="16"/>
        </w:rPr>
        <w:t>Fecha de apertura: .............................</w:t>
      </w:r>
      <w:proofErr w:type="gramStart"/>
      <w:r w:rsidRPr="001B5424">
        <w:rPr>
          <w:rFonts w:ascii="Times New Roman" w:hAnsi="Times New Roman" w:cs="Times New Roman"/>
          <w:b/>
          <w:sz w:val="16"/>
          <w:szCs w:val="16"/>
        </w:rPr>
        <w:t>Hora:.....................</w:t>
      </w:r>
      <w:proofErr w:type="gramEnd"/>
    </w:p>
    <w:p w:rsidR="00C46449" w:rsidRPr="001B5424" w:rsidRDefault="00C46449" w:rsidP="00C46449">
      <w:pPr>
        <w:spacing w:after="0" w:line="240" w:lineRule="auto"/>
        <w:ind w:left="1701"/>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El sobre contendrá la siguiente documentación:</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Devolución de Pliegos de Condiciones Particulares con todas sus fojas: firmados por el Oferente habilitado, como constancia fehaciente de total aceptación de las condiciones establecidas en los mismos, incluyendo descripción técnica.</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Cuando la misma sea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Declaración Jurada de no encontrarse dentro de las incompatibilidades previstas en el artículo 67 de la Constitución Provincial.</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Garantía de oferta: el 1% (uno por ciento) del valor total cotizado sin vencimiento.</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Constitución del Domicilio legal en la ciudad de Resistencia Provincia del Chaco.</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Declaración del Domicilio Comercial de la Casa Central o de la Sucursal.</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Renuncia al Fuero Federal, aceptando la jurisdicción de los Tribunales Ordinarios de la Ciudad de Resistencia.</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La propuesta u oferta en original y duplicado.</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Adjuntar constancia de inscripción actualizada – </w:t>
      </w:r>
      <w:proofErr w:type="gramStart"/>
      <w:r w:rsidRPr="001B5424">
        <w:rPr>
          <w:rFonts w:ascii="Times New Roman" w:hAnsi="Times New Roman" w:cs="Times New Roman"/>
          <w:sz w:val="16"/>
          <w:szCs w:val="16"/>
        </w:rPr>
        <w:t>AFIP.-</w:t>
      </w:r>
      <w:proofErr w:type="gramEnd"/>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Adjuntar constancia de inscripción ante </w:t>
      </w:r>
      <w:proofErr w:type="gramStart"/>
      <w:r w:rsidRPr="001B5424">
        <w:rPr>
          <w:rFonts w:ascii="Times New Roman" w:hAnsi="Times New Roman" w:cs="Times New Roman"/>
          <w:sz w:val="16"/>
          <w:szCs w:val="16"/>
        </w:rPr>
        <w:t>ATP.-</w:t>
      </w:r>
      <w:proofErr w:type="gramEnd"/>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Adjuntar constancia actualizada de regularización tributaria expedida por A.T.P.-</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Adjuntar constancia de cuentas </w:t>
      </w:r>
      <w:proofErr w:type="spellStart"/>
      <w:r w:rsidRPr="001B5424">
        <w:rPr>
          <w:rFonts w:ascii="Times New Roman" w:hAnsi="Times New Roman" w:cs="Times New Roman"/>
          <w:sz w:val="16"/>
          <w:szCs w:val="16"/>
        </w:rPr>
        <w:t>ctes</w:t>
      </w:r>
      <w:proofErr w:type="spellEnd"/>
      <w:r w:rsidRPr="001B5424">
        <w:rPr>
          <w:rFonts w:ascii="Times New Roman" w:hAnsi="Times New Roman" w:cs="Times New Roman"/>
          <w:sz w:val="16"/>
          <w:szCs w:val="16"/>
        </w:rPr>
        <w:t xml:space="preserve"> y/o caja de ahorro habilitadas en el Nuevo Banco del Chaco S.A.-</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Adjuntar constancia de inscripción actualizada del Registro de Proveedores. </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En caso de ofertas presentadas por personas jurídicas o ideales, adjuntar Poder o Instrumento Legal que acredite la facultad de suscribir las mismas, debidamente certificado por Escribano Público.</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En caso que el oferente se presente a través de apoderado, deberá este aportar el poder respectivo, debidamente certificado.</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Especificar Marca en todos los renglones cotizados.</w:t>
      </w:r>
    </w:p>
    <w:p w:rsidR="00C46449" w:rsidRPr="001B5424" w:rsidRDefault="00C46449" w:rsidP="00C46449">
      <w:pPr>
        <w:numPr>
          <w:ilvl w:val="0"/>
          <w:numId w:val="1"/>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Presentar muestras de los renglones cotizados.</w:t>
      </w:r>
    </w:p>
    <w:p w:rsidR="00C46449" w:rsidRPr="001B5424" w:rsidRDefault="00C46449" w:rsidP="00C46449">
      <w:pPr>
        <w:spacing w:after="0" w:line="240" w:lineRule="auto"/>
        <w:ind w:left="720"/>
        <w:rPr>
          <w:rFonts w:ascii="Times New Roman" w:hAnsi="Times New Roman" w:cs="Times New Roman"/>
          <w:sz w:val="16"/>
          <w:szCs w:val="16"/>
        </w:rPr>
      </w:pPr>
    </w:p>
    <w:p w:rsidR="00C46449" w:rsidRPr="001B5424" w:rsidRDefault="00C46449" w:rsidP="00C46449">
      <w:pPr>
        <w:spacing w:after="0" w:line="240" w:lineRule="auto"/>
        <w:rPr>
          <w:rFonts w:ascii="Times New Roman" w:hAnsi="Times New Roman" w:cs="Times New Roman"/>
          <w:sz w:val="16"/>
          <w:szCs w:val="16"/>
        </w:rPr>
      </w:pPr>
      <w:r w:rsidRPr="001B5424">
        <w:rPr>
          <w:rFonts w:ascii="Times New Roman" w:hAnsi="Times New Roman" w:cs="Times New Roman"/>
          <w:sz w:val="16"/>
          <w:szCs w:val="16"/>
        </w:rPr>
        <w:t xml:space="preserve">ARTICULO 7°: </w:t>
      </w:r>
      <w:r w:rsidRPr="001B5424">
        <w:rPr>
          <w:rFonts w:ascii="Times New Roman" w:hAnsi="Times New Roman" w:cs="Times New Roman"/>
          <w:sz w:val="16"/>
          <w:szCs w:val="16"/>
          <w:u w:val="single"/>
        </w:rPr>
        <w:t>SERÁN CAUSALES DE DESESTIMACIÓN AUTOMÁTICO DE LA OFERTA:</w:t>
      </w:r>
    </w:p>
    <w:p w:rsidR="00C46449" w:rsidRPr="001B5424" w:rsidRDefault="00C46449" w:rsidP="00C46449">
      <w:pPr>
        <w:numPr>
          <w:ilvl w:val="0"/>
          <w:numId w:val="2"/>
        </w:numPr>
        <w:spacing w:after="0" w:line="240" w:lineRule="auto"/>
        <w:rPr>
          <w:rFonts w:ascii="Times New Roman" w:hAnsi="Times New Roman" w:cs="Times New Roman"/>
          <w:sz w:val="16"/>
          <w:szCs w:val="16"/>
        </w:rPr>
      </w:pPr>
      <w:r w:rsidRPr="001B5424">
        <w:rPr>
          <w:rFonts w:ascii="Times New Roman" w:hAnsi="Times New Roman" w:cs="Times New Roman"/>
          <w:sz w:val="16"/>
          <w:szCs w:val="16"/>
        </w:rPr>
        <w:t>Que se aparten de las bases de la contratación.</w:t>
      </w:r>
    </w:p>
    <w:p w:rsidR="00C46449" w:rsidRPr="001B5424" w:rsidRDefault="00C46449" w:rsidP="00C46449">
      <w:pPr>
        <w:numPr>
          <w:ilvl w:val="0"/>
          <w:numId w:val="2"/>
        </w:numPr>
        <w:spacing w:after="0" w:line="240" w:lineRule="auto"/>
        <w:rPr>
          <w:rFonts w:ascii="Times New Roman" w:hAnsi="Times New Roman" w:cs="Times New Roman"/>
          <w:sz w:val="16"/>
          <w:szCs w:val="16"/>
        </w:rPr>
      </w:pPr>
      <w:r w:rsidRPr="001B5424">
        <w:rPr>
          <w:rFonts w:ascii="Times New Roman" w:hAnsi="Times New Roman" w:cs="Times New Roman"/>
          <w:sz w:val="16"/>
          <w:szCs w:val="16"/>
        </w:rPr>
        <w:t>Que no estén firmadas por el oferente.</w:t>
      </w:r>
    </w:p>
    <w:p w:rsidR="00C46449" w:rsidRPr="001B5424" w:rsidRDefault="00C46449" w:rsidP="00C46449">
      <w:pPr>
        <w:numPr>
          <w:ilvl w:val="0"/>
          <w:numId w:val="2"/>
        </w:numPr>
        <w:spacing w:after="0" w:line="240" w:lineRule="auto"/>
        <w:rPr>
          <w:rFonts w:ascii="Times New Roman" w:hAnsi="Times New Roman" w:cs="Times New Roman"/>
          <w:sz w:val="16"/>
          <w:szCs w:val="16"/>
        </w:rPr>
      </w:pPr>
      <w:r w:rsidRPr="001B5424">
        <w:rPr>
          <w:rFonts w:ascii="Times New Roman" w:hAnsi="Times New Roman" w:cs="Times New Roman"/>
          <w:sz w:val="16"/>
          <w:szCs w:val="16"/>
        </w:rPr>
        <w:t xml:space="preserve">Presentadas por firmas no inscriptas, salvo los </w:t>
      </w:r>
      <w:proofErr w:type="gramStart"/>
      <w:r w:rsidRPr="001B5424">
        <w:rPr>
          <w:rFonts w:ascii="Times New Roman" w:hAnsi="Times New Roman" w:cs="Times New Roman"/>
          <w:sz w:val="16"/>
          <w:szCs w:val="16"/>
        </w:rPr>
        <w:t>caso previstos</w:t>
      </w:r>
      <w:proofErr w:type="gramEnd"/>
      <w:r w:rsidRPr="001B5424">
        <w:rPr>
          <w:rFonts w:ascii="Times New Roman" w:hAnsi="Times New Roman" w:cs="Times New Roman"/>
          <w:sz w:val="16"/>
          <w:szCs w:val="16"/>
        </w:rPr>
        <w:t xml:space="preserve"> en el Art 6.2 Decreto 3566/77</w:t>
      </w:r>
    </w:p>
    <w:p w:rsidR="00C46449" w:rsidRPr="001B5424" w:rsidRDefault="00C46449" w:rsidP="00C46449">
      <w:pPr>
        <w:numPr>
          <w:ilvl w:val="0"/>
          <w:numId w:val="2"/>
        </w:numPr>
        <w:spacing w:after="0" w:line="240" w:lineRule="auto"/>
        <w:rPr>
          <w:rFonts w:ascii="Times New Roman" w:hAnsi="Times New Roman" w:cs="Times New Roman"/>
          <w:sz w:val="16"/>
          <w:szCs w:val="16"/>
        </w:rPr>
      </w:pPr>
      <w:r w:rsidRPr="001B5424">
        <w:rPr>
          <w:rFonts w:ascii="Times New Roman" w:hAnsi="Times New Roman" w:cs="Times New Roman"/>
          <w:sz w:val="16"/>
          <w:szCs w:val="16"/>
        </w:rPr>
        <w:t>Formuladas por firmas dadas de baja, suspendidas o inhabilitas o inscriptas en rubros que no guarden relación con el pedido.</w:t>
      </w:r>
    </w:p>
    <w:p w:rsidR="00C46449" w:rsidRPr="001B5424" w:rsidRDefault="00C46449" w:rsidP="00C46449">
      <w:pPr>
        <w:numPr>
          <w:ilvl w:val="0"/>
          <w:numId w:val="2"/>
        </w:numPr>
        <w:spacing w:after="0" w:line="240" w:lineRule="auto"/>
        <w:rPr>
          <w:rFonts w:ascii="Times New Roman" w:hAnsi="Times New Roman" w:cs="Times New Roman"/>
          <w:sz w:val="16"/>
          <w:szCs w:val="16"/>
        </w:rPr>
      </w:pPr>
      <w:r w:rsidRPr="001B5424">
        <w:rPr>
          <w:rFonts w:ascii="Times New Roman" w:hAnsi="Times New Roman" w:cs="Times New Roman"/>
          <w:sz w:val="16"/>
          <w:szCs w:val="16"/>
        </w:rPr>
        <w:t>Que tenga raspaduras o enmiendas en las partes fundamentales: “precio”, “Cantidades”, “plazo de mantenimiento”, “plazo de entrega”, o alguna otra que haga a la esencia del contrato, y no hayan sido debidamente salvadas.</w:t>
      </w:r>
    </w:p>
    <w:p w:rsidR="00C46449" w:rsidRPr="001B5424" w:rsidRDefault="00C46449" w:rsidP="00C46449">
      <w:pPr>
        <w:numPr>
          <w:ilvl w:val="0"/>
          <w:numId w:val="2"/>
        </w:numPr>
        <w:spacing w:after="0" w:line="240" w:lineRule="auto"/>
        <w:rPr>
          <w:rFonts w:ascii="Times New Roman" w:hAnsi="Times New Roman" w:cs="Times New Roman"/>
          <w:sz w:val="16"/>
          <w:szCs w:val="16"/>
        </w:rPr>
      </w:pPr>
      <w:r w:rsidRPr="001B5424">
        <w:rPr>
          <w:rFonts w:ascii="Times New Roman" w:hAnsi="Times New Roman" w:cs="Times New Roman"/>
          <w:sz w:val="16"/>
          <w:szCs w:val="16"/>
        </w:rPr>
        <w:lastRenderedPageBreak/>
        <w:t>Que en el acto de apertura no se presenten garantía de oferta. </w:t>
      </w:r>
    </w:p>
    <w:p w:rsidR="00C46449" w:rsidRPr="001B5424" w:rsidRDefault="00C46449" w:rsidP="00C46449">
      <w:pPr>
        <w:numPr>
          <w:ilvl w:val="0"/>
          <w:numId w:val="2"/>
        </w:numPr>
        <w:spacing w:after="0" w:line="240" w:lineRule="auto"/>
        <w:rPr>
          <w:rFonts w:ascii="Times New Roman" w:hAnsi="Times New Roman" w:cs="Times New Roman"/>
          <w:sz w:val="16"/>
          <w:szCs w:val="16"/>
        </w:rPr>
      </w:pPr>
      <w:r w:rsidRPr="001B5424">
        <w:rPr>
          <w:rFonts w:ascii="Times New Roman" w:hAnsi="Times New Roman" w:cs="Times New Roman"/>
          <w:sz w:val="16"/>
          <w:szCs w:val="16"/>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w:t>
      </w:r>
    </w:p>
    <w:p w:rsidR="00C46449" w:rsidRPr="001B5424" w:rsidRDefault="00C46449" w:rsidP="00C46449">
      <w:pPr>
        <w:numPr>
          <w:ilvl w:val="0"/>
          <w:numId w:val="2"/>
        </w:numPr>
        <w:spacing w:after="0" w:line="240" w:lineRule="auto"/>
        <w:rPr>
          <w:rFonts w:ascii="Times New Roman" w:hAnsi="Times New Roman" w:cs="Times New Roman"/>
          <w:sz w:val="16"/>
          <w:szCs w:val="16"/>
        </w:rPr>
      </w:pPr>
    </w:p>
    <w:p w:rsidR="00C46449" w:rsidRPr="001B5424" w:rsidRDefault="00C46449" w:rsidP="00C46449">
      <w:pPr>
        <w:spacing w:after="0" w:line="240" w:lineRule="auto"/>
        <w:rPr>
          <w:rFonts w:ascii="Times New Roman" w:hAnsi="Times New Roman" w:cs="Times New Roman"/>
          <w:sz w:val="16"/>
          <w:szCs w:val="16"/>
        </w:rPr>
      </w:pPr>
      <w:r w:rsidRPr="001B5424">
        <w:rPr>
          <w:rFonts w:ascii="Times New Roman" w:hAnsi="Times New Roman" w:cs="Times New Roman"/>
          <w:sz w:val="16"/>
          <w:szCs w:val="16"/>
        </w:rPr>
        <w:t xml:space="preserve">ARTÍCULO 8º: </w:t>
      </w:r>
      <w:r w:rsidRPr="001B5424">
        <w:rPr>
          <w:rFonts w:ascii="Times New Roman" w:hAnsi="Times New Roman" w:cs="Times New Roman"/>
          <w:sz w:val="16"/>
          <w:szCs w:val="16"/>
          <w:u w:val="single"/>
        </w:rPr>
        <w:t>MANTENIMIENTO DE LA OFERTA:</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Los oferentes están obligados a mantener la oferta durante el término de treinta (30) días corridos, desde la fecha de apertura del Concurso de Precios.</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9º: </w:t>
      </w:r>
      <w:r w:rsidRPr="001B5424">
        <w:rPr>
          <w:rFonts w:ascii="Times New Roman" w:hAnsi="Times New Roman" w:cs="Times New Roman"/>
          <w:sz w:val="16"/>
          <w:szCs w:val="16"/>
          <w:u w:val="single"/>
        </w:rPr>
        <w:t>GARANTIA:</w:t>
      </w:r>
    </w:p>
    <w:p w:rsidR="00C46449" w:rsidRPr="001B5424" w:rsidRDefault="00C46449" w:rsidP="00C46449">
      <w:pPr>
        <w:numPr>
          <w:ilvl w:val="0"/>
          <w:numId w:val="3"/>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u w:val="single"/>
        </w:rPr>
        <w:t>Garantía de Oferta</w:t>
      </w:r>
      <w:r w:rsidRPr="001B5424">
        <w:rPr>
          <w:rFonts w:ascii="Times New Roman" w:hAnsi="Times New Roman" w:cs="Times New Roman"/>
          <w:sz w:val="16"/>
          <w:szCs w:val="16"/>
        </w:rPr>
        <w:t>: por el uno por ciento (1%) del valor cotizado, debiendo constituirla en al momento de presentación de la oferta, sin vencimiento.</w:t>
      </w:r>
    </w:p>
    <w:p w:rsidR="00C46449" w:rsidRPr="001B5424" w:rsidRDefault="00C46449" w:rsidP="00C46449">
      <w:pPr>
        <w:numPr>
          <w:ilvl w:val="0"/>
          <w:numId w:val="3"/>
        </w:numPr>
        <w:spacing w:line="240" w:lineRule="auto"/>
        <w:jc w:val="both"/>
        <w:rPr>
          <w:rFonts w:ascii="Times New Roman" w:hAnsi="Times New Roman" w:cs="Times New Roman"/>
          <w:sz w:val="16"/>
          <w:szCs w:val="16"/>
          <w:u w:val="single"/>
        </w:rPr>
      </w:pPr>
      <w:r w:rsidRPr="001B5424">
        <w:rPr>
          <w:rFonts w:ascii="Times New Roman" w:hAnsi="Times New Roman" w:cs="Times New Roman"/>
          <w:sz w:val="16"/>
          <w:szCs w:val="16"/>
          <w:u w:val="single"/>
        </w:rPr>
        <w:t>Garantía de Adjudicación</w:t>
      </w:r>
      <w:r w:rsidRPr="001B5424">
        <w:rPr>
          <w:rFonts w:ascii="Times New Roman" w:hAnsi="Times New Roman" w:cs="Times New Roman"/>
          <w:sz w:val="16"/>
          <w:szCs w:val="16"/>
        </w:rPr>
        <w:t>: Por el diez por ciento (10%) del valor adjudicado, debiendo constituirla en oportunidad de la fecha de notificación de la orden de compra respectiva.</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10°: </w:t>
      </w:r>
      <w:r w:rsidRPr="001B5424">
        <w:rPr>
          <w:rFonts w:ascii="Times New Roman" w:hAnsi="Times New Roman" w:cs="Times New Roman"/>
          <w:sz w:val="16"/>
          <w:szCs w:val="16"/>
          <w:u w:val="single"/>
        </w:rPr>
        <w:t>FORMA DE PAGO:</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El pago se efectuará mediante acreditación en cuentas corrientes y/o cajas de ahorros habilitadas en el Nuevo Banco del Chaco S.A., del Chaco, con la presentación de la Factura debidamente conformada por el Ministerio de Educación, Cultura, Ciencia y Tecnología, Orden de Compra sellada por A.T.P., deberá adjuntar remitos de entregas como constancia de conformidad de la recepción del producto.</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11º: </w:t>
      </w:r>
      <w:r w:rsidRPr="001B5424">
        <w:rPr>
          <w:rFonts w:ascii="Times New Roman" w:hAnsi="Times New Roman" w:cs="Times New Roman"/>
          <w:sz w:val="16"/>
          <w:szCs w:val="16"/>
          <w:u w:val="single"/>
        </w:rPr>
        <w:t>LUGAR Y PLAZO DE ENTREGA</w:t>
      </w:r>
      <w:r w:rsidRPr="001B5424">
        <w:rPr>
          <w:rFonts w:ascii="Times New Roman" w:hAnsi="Times New Roman" w:cs="Times New Roman"/>
          <w:sz w:val="16"/>
          <w:szCs w:val="16"/>
        </w:rPr>
        <w:t>.</w:t>
      </w:r>
    </w:p>
    <w:p w:rsidR="00C46449" w:rsidRPr="001B5424" w:rsidRDefault="00C46449" w:rsidP="00C46449">
      <w:pPr>
        <w:spacing w:after="0" w:line="240" w:lineRule="auto"/>
        <w:jc w:val="both"/>
        <w:rPr>
          <w:rFonts w:ascii="Times New Roman" w:hAnsi="Times New Roman" w:cs="Times New Roman"/>
          <w:sz w:val="16"/>
          <w:szCs w:val="16"/>
        </w:rPr>
      </w:pPr>
      <w:r w:rsidRPr="00C46449">
        <w:rPr>
          <w:rFonts w:ascii="Times New Roman" w:hAnsi="Times New Roman" w:cs="Times New Roman"/>
          <w:sz w:val="16"/>
          <w:szCs w:val="16"/>
        </w:rPr>
        <w:t>La entrega será inmediata y los insumos</w:t>
      </w:r>
      <w:r w:rsidRPr="001B5424">
        <w:rPr>
          <w:rFonts w:ascii="Times New Roman" w:hAnsi="Times New Roman" w:cs="Times New Roman"/>
          <w:sz w:val="16"/>
          <w:szCs w:val="16"/>
        </w:rPr>
        <w:t xml:space="preserve"> se recepcionan y entregarán en el Deposito del Ministerio de Educación, Cultura, Ciencia y Tecnología Sito Av. 9 de Julio 1540, una vez notificada la orden de compra, la que mantendrá su vigencia hasta que se finalice la real y efectiva entrega de los productos.</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12: </w:t>
      </w:r>
      <w:r w:rsidRPr="001B5424">
        <w:rPr>
          <w:rFonts w:ascii="Times New Roman" w:hAnsi="Times New Roman" w:cs="Times New Roman"/>
          <w:sz w:val="16"/>
          <w:szCs w:val="16"/>
          <w:u w:val="single"/>
        </w:rPr>
        <w:t>FLETE:</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A cargo del oferente, incluirá carga y descarga.</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13°: </w:t>
      </w:r>
      <w:r w:rsidRPr="001B5424">
        <w:rPr>
          <w:rFonts w:ascii="Times New Roman" w:hAnsi="Times New Roman" w:cs="Times New Roman"/>
          <w:sz w:val="16"/>
          <w:szCs w:val="16"/>
          <w:u w:val="single"/>
        </w:rPr>
        <w:t>COMISIÓN DE PRE-ADJUDICACIÓN:</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La evaluación y selección de las ofertas, estará a cargo de la Comisión de Pre-Adjudicación, conformada por este instrumento legal.</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14°: </w:t>
      </w:r>
      <w:r w:rsidRPr="001B5424">
        <w:rPr>
          <w:rFonts w:ascii="Times New Roman" w:hAnsi="Times New Roman" w:cs="Times New Roman"/>
          <w:sz w:val="16"/>
          <w:szCs w:val="16"/>
          <w:u w:val="single"/>
        </w:rPr>
        <w:t>SELECCIÓN DE OFERTAS Y PRE-ADJUDICACIÓN:</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Las ofertas serán seleccionadas teniendo en cuenta las que fueren más convenientes a los intereses del Estado Provincial. Para ello se considerarán: plazo de entrega, precio, calidad y cualquier otro factor que se considere conveniente ponderar, siendo este detalle meramente enunciativo y no taxativo, debiendo primar siempre el interés y conveniencia del Estado Provincial.</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15°: </w:t>
      </w:r>
      <w:r w:rsidRPr="001B5424">
        <w:rPr>
          <w:rFonts w:ascii="Times New Roman" w:hAnsi="Times New Roman" w:cs="Times New Roman"/>
          <w:sz w:val="16"/>
          <w:szCs w:val="16"/>
          <w:u w:val="single"/>
        </w:rPr>
        <w:t>ANUNCIOS Y PRE-ADJUDICACIÓN</w:t>
      </w:r>
      <w:r w:rsidRPr="001B5424">
        <w:rPr>
          <w:rFonts w:ascii="Times New Roman" w:hAnsi="Times New Roman" w:cs="Times New Roman"/>
          <w:sz w:val="16"/>
          <w:szCs w:val="16"/>
        </w:rPr>
        <w:t>:</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Los anuncios de pre-adjudicación serán exhibidos durante tres (3) días corridos, en el Departamento Contrataciones del Ministerio de Educación, Ciencia, Cultura y Tecnología. Los oferentes quedarán notificados automáticamente, a partir de la publicación del Acta de Pre-adjudicación, entendiéndose que deben concurrir espontáneamente a la oficina a tal efecto.</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16°: </w:t>
      </w:r>
      <w:r w:rsidRPr="001B5424">
        <w:rPr>
          <w:rFonts w:ascii="Times New Roman" w:hAnsi="Times New Roman" w:cs="Times New Roman"/>
          <w:sz w:val="16"/>
          <w:szCs w:val="16"/>
          <w:u w:val="single"/>
        </w:rPr>
        <w:t>ADJUDICACIÓN:</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Producida la aprobación del Concurso de Precios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ARTÍCULO 17°</w:t>
      </w:r>
      <w:r w:rsidRPr="001B5424">
        <w:rPr>
          <w:rFonts w:ascii="Times New Roman" w:hAnsi="Times New Roman" w:cs="Times New Roman"/>
          <w:sz w:val="16"/>
          <w:szCs w:val="16"/>
          <w:u w:val="single"/>
        </w:rPr>
        <w:t>: IMPUGNACIÓN:</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Los oferentes podrán formular impugnaciones fundadas a la pre-adjudicación, dentro de los tres (3) días corridos, a contar desde el vencimiento del término fijado para los anuncios. Las mismas podrán realizarse en el Departamento Contrataciones del Ministerio de Educación, Ciencia, Cultura y Tecnología.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rPr>
          <w:rFonts w:ascii="Times New Roman" w:hAnsi="Times New Roman" w:cs="Times New Roman"/>
          <w:sz w:val="16"/>
          <w:szCs w:val="16"/>
        </w:rPr>
      </w:pPr>
      <w:r w:rsidRPr="001B5424">
        <w:rPr>
          <w:rFonts w:ascii="Times New Roman" w:hAnsi="Times New Roman" w:cs="Times New Roman"/>
          <w:sz w:val="16"/>
          <w:szCs w:val="16"/>
        </w:rPr>
        <w:t xml:space="preserve">ARTÍCULO 18°: </w:t>
      </w:r>
      <w:r w:rsidRPr="001B5424">
        <w:rPr>
          <w:rFonts w:ascii="Times New Roman" w:hAnsi="Times New Roman" w:cs="Times New Roman"/>
          <w:sz w:val="16"/>
          <w:szCs w:val="16"/>
          <w:u w:val="single"/>
        </w:rPr>
        <w:t>ACREDITACIÓN DE PERSONERÍA</w:t>
      </w:r>
      <w:r w:rsidRPr="001B5424">
        <w:rPr>
          <w:rFonts w:ascii="Times New Roman" w:hAnsi="Times New Roman" w:cs="Times New Roman"/>
          <w:sz w:val="16"/>
          <w:szCs w:val="16"/>
        </w:rPr>
        <w:t>:</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19°: </w:t>
      </w:r>
      <w:r w:rsidRPr="001B5424">
        <w:rPr>
          <w:rFonts w:ascii="Times New Roman" w:hAnsi="Times New Roman" w:cs="Times New Roman"/>
          <w:sz w:val="16"/>
          <w:szCs w:val="16"/>
          <w:u w:val="single"/>
        </w:rPr>
        <w:t>CLÁUSULA ANTICORRUPCIÓN</w:t>
      </w:r>
      <w:r w:rsidRPr="001B5424">
        <w:rPr>
          <w:rFonts w:ascii="Times New Roman" w:hAnsi="Times New Roman" w:cs="Times New Roman"/>
          <w:sz w:val="16"/>
          <w:szCs w:val="16"/>
        </w:rPr>
        <w:t>:</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Será causal determinante del rechazo sin más trámite de la propuesta u oferta en cualquier estado de la licitación, o de la rescisión de pleno derecho del contrato, dar u ofrecer dinero o cualquier dádiva a fin de que:</w:t>
      </w:r>
    </w:p>
    <w:p w:rsidR="00C46449" w:rsidRPr="001B5424" w:rsidRDefault="00C46449" w:rsidP="00C46449">
      <w:pPr>
        <w:numPr>
          <w:ilvl w:val="0"/>
          <w:numId w:val="4"/>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Funcionarios o empleados públicos con competencia referida a una licitación o contrato, hagan o dejen de hacer algo relativo a sus funciones.</w:t>
      </w:r>
    </w:p>
    <w:p w:rsidR="00C46449" w:rsidRPr="001B5424" w:rsidRDefault="00C46449" w:rsidP="00C46449">
      <w:pPr>
        <w:numPr>
          <w:ilvl w:val="0"/>
          <w:numId w:val="4"/>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O para que hagan valer la influencia de su cargo ante otro funcionario o empleado público con la competencia descripta, a fin de que esos hagan o dejen de hacer algo relativo a sus funciones.</w:t>
      </w:r>
    </w:p>
    <w:p w:rsidR="00C46449" w:rsidRPr="001B5424" w:rsidRDefault="00C46449" w:rsidP="00C46449">
      <w:pPr>
        <w:numPr>
          <w:ilvl w:val="0"/>
          <w:numId w:val="4"/>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lastRenderedPageBreak/>
        <w:t>Cualquier persona haga valer su relación o influencia sobre un funcionario o empleado público con la competencia descripta, a fin de que éstos hagan o dejen de hacer algo relativo a sus funciones.</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20°: </w:t>
      </w:r>
      <w:r w:rsidRPr="001B5424">
        <w:rPr>
          <w:rFonts w:ascii="Times New Roman" w:hAnsi="Times New Roman" w:cs="Times New Roman"/>
          <w:sz w:val="16"/>
          <w:szCs w:val="16"/>
          <w:u w:val="single"/>
        </w:rPr>
        <w:t>CONSULTAS:</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Los interesados podrán realizar todas las consultas que consideren necesarias, las que deberán ser formuladas por escrito con una antelación de 48 </w:t>
      </w:r>
      <w:proofErr w:type="spellStart"/>
      <w:r w:rsidRPr="001B5424">
        <w:rPr>
          <w:rFonts w:ascii="Times New Roman" w:hAnsi="Times New Roman" w:cs="Times New Roman"/>
          <w:sz w:val="16"/>
          <w:szCs w:val="16"/>
        </w:rPr>
        <w:t>hs</w:t>
      </w:r>
      <w:proofErr w:type="spellEnd"/>
      <w:r w:rsidRPr="001B5424">
        <w:rPr>
          <w:rFonts w:ascii="Times New Roman" w:hAnsi="Times New Roman" w:cs="Times New Roman"/>
          <w:sz w:val="16"/>
          <w:szCs w:val="16"/>
        </w:rPr>
        <w:t>. antes de la fecha de apertura del Concurso.</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21°: </w:t>
      </w:r>
      <w:r w:rsidRPr="001B5424">
        <w:rPr>
          <w:rFonts w:ascii="Times New Roman" w:hAnsi="Times New Roman" w:cs="Times New Roman"/>
          <w:sz w:val="16"/>
          <w:szCs w:val="16"/>
          <w:u w:val="single"/>
        </w:rPr>
        <w:t>FACULTADES DEL ORGANISMO LICITANTE:</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En cualquier estado del trámite y antes de la adjudicación, podrá dejarse sin efecto la licitación o rechazar todas o partes de las propuestas realizadas, sin derecho a reclamo alguno por parte de los oferentes.</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22º: </w:t>
      </w:r>
      <w:r w:rsidRPr="001B5424">
        <w:rPr>
          <w:rFonts w:ascii="Times New Roman" w:hAnsi="Times New Roman" w:cs="Times New Roman"/>
          <w:sz w:val="16"/>
          <w:szCs w:val="16"/>
          <w:u w:val="single"/>
        </w:rPr>
        <w:t>MEDIDAS DE BIOSEGURIDAD</w:t>
      </w:r>
      <w:r w:rsidRPr="001B5424">
        <w:rPr>
          <w:rFonts w:ascii="Times New Roman" w:hAnsi="Times New Roman" w:cs="Times New Roman"/>
          <w:sz w:val="16"/>
          <w:szCs w:val="16"/>
        </w:rPr>
        <w:t>:</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El oferente deberá tener en cuenta al momento de la presentación de las ofertas, como medidas preventivas ante la pandemia COVID-19 lo siguiente:</w:t>
      </w:r>
    </w:p>
    <w:p w:rsidR="00C46449" w:rsidRPr="001B5424" w:rsidRDefault="00C46449" w:rsidP="00C46449">
      <w:pPr>
        <w:numPr>
          <w:ilvl w:val="0"/>
          <w:numId w:val="5"/>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Comunicar y confirmar la asistencia al Departamento Contrataciones hasta la hora 12:00 del día anterior a la fecha de la apertura del Concurso,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C46449" w:rsidRPr="001B5424" w:rsidRDefault="00C46449" w:rsidP="00C46449">
      <w:pPr>
        <w:numPr>
          <w:ilvl w:val="0"/>
          <w:numId w:val="5"/>
        </w:numPr>
        <w:spacing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Dicha confirmación deberán realizarla formalmente vía e-mail: </w:t>
      </w:r>
      <w:hyperlink r:id="rId7" w:history="1">
        <w:r w:rsidRPr="001B5424">
          <w:rPr>
            <w:rStyle w:val="Hipervnculo"/>
            <w:rFonts w:ascii="Times New Roman" w:hAnsi="Times New Roman" w:cs="Times New Roman"/>
            <w:sz w:val="16"/>
            <w:szCs w:val="16"/>
          </w:rPr>
          <w:t>dptocontrataciones2018@gmail.com</w:t>
        </w:r>
      </w:hyperlink>
      <w:r w:rsidRPr="001B5424">
        <w:rPr>
          <w:rFonts w:ascii="Times New Roman" w:hAnsi="Times New Roman" w:cs="Times New Roman"/>
          <w:sz w:val="16"/>
          <w:szCs w:val="16"/>
        </w:rPr>
        <w:t>.</w:t>
      </w:r>
    </w:p>
    <w:p w:rsidR="00C46449" w:rsidRPr="001B5424" w:rsidRDefault="00C46449" w:rsidP="00C46449">
      <w:pPr>
        <w:numPr>
          <w:ilvl w:val="0"/>
          <w:numId w:val="5"/>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El ingreso solo será permitido si posee correctamente colocado o barbijo o tapa boca y/o </w:t>
      </w:r>
      <w:proofErr w:type="gramStart"/>
      <w:r w:rsidRPr="001B5424">
        <w:rPr>
          <w:rFonts w:ascii="Times New Roman" w:hAnsi="Times New Roman" w:cs="Times New Roman"/>
          <w:sz w:val="16"/>
          <w:szCs w:val="16"/>
        </w:rPr>
        <w:t>mascara</w:t>
      </w:r>
      <w:proofErr w:type="gramEnd"/>
      <w:r w:rsidRPr="001B5424">
        <w:rPr>
          <w:rFonts w:ascii="Times New Roman" w:hAnsi="Times New Roman" w:cs="Times New Roman"/>
          <w:sz w:val="16"/>
          <w:szCs w:val="16"/>
        </w:rPr>
        <w:t xml:space="preserve"> de protección facial.</w:t>
      </w:r>
    </w:p>
    <w:p w:rsidR="00C46449" w:rsidRPr="001B5424" w:rsidRDefault="00C46449" w:rsidP="00C46449">
      <w:pPr>
        <w:numPr>
          <w:ilvl w:val="0"/>
          <w:numId w:val="5"/>
        </w:num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Solo podrá ingresar un representante por oferta, y cada persona deberá tener su propia o birome o pluma o lapicera para firmar actas o documentación correspondiente.</w:t>
      </w:r>
    </w:p>
    <w:p w:rsidR="00C46449" w:rsidRPr="001B5424" w:rsidRDefault="00C46449" w:rsidP="00C46449">
      <w:pPr>
        <w:spacing w:after="0" w:line="240" w:lineRule="auto"/>
        <w:ind w:left="720"/>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ARTÍCULO 23º: </w:t>
      </w:r>
      <w:r w:rsidRPr="001B5424">
        <w:rPr>
          <w:rFonts w:ascii="Times New Roman" w:hAnsi="Times New Roman" w:cs="Times New Roman"/>
          <w:sz w:val="16"/>
          <w:szCs w:val="16"/>
          <w:u w:val="single"/>
        </w:rPr>
        <w:t>INTERPRETACIÓN:</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Para todo aquello que no esté expresamente estipulado en los Pliegos de Condiciones, se aplicará lo previsto en el Régimen de Contrataciones aprobado por Decreto Nº 3566/77 “de facto” (</w:t>
      </w:r>
      <w:proofErr w:type="spellStart"/>
      <w:r w:rsidRPr="001B5424">
        <w:rPr>
          <w:rFonts w:ascii="Times New Roman" w:hAnsi="Times New Roman" w:cs="Times New Roman"/>
          <w:sz w:val="16"/>
          <w:szCs w:val="16"/>
        </w:rPr>
        <w:t>t.v</w:t>
      </w:r>
      <w:proofErr w:type="spellEnd"/>
      <w:r w:rsidRPr="001B5424">
        <w:rPr>
          <w:rFonts w:ascii="Times New Roman" w:hAnsi="Times New Roman" w:cs="Times New Roman"/>
          <w:sz w:val="16"/>
          <w:szCs w:val="16"/>
        </w:rPr>
        <w:t>.), Decreto Nº 692/01 y Ley 1092-A de Administración Financiera.</w:t>
      </w:r>
    </w:p>
    <w:p w:rsidR="00C46449" w:rsidRPr="001B5424" w:rsidRDefault="00C46449" w:rsidP="00C46449">
      <w:pPr>
        <w:spacing w:after="0" w:line="240" w:lineRule="auto"/>
        <w:jc w:val="both"/>
        <w:rPr>
          <w:rFonts w:ascii="Times New Roman" w:hAnsi="Times New Roman" w:cs="Times New Roman"/>
          <w:sz w:val="16"/>
          <w:szCs w:val="16"/>
        </w:rPr>
      </w:pP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ARTÍCULO 24º: “</w:t>
      </w:r>
      <w:r w:rsidRPr="001B5424">
        <w:rPr>
          <w:rFonts w:ascii="Times New Roman" w:hAnsi="Times New Roman" w:cs="Times New Roman"/>
          <w:sz w:val="16"/>
          <w:szCs w:val="16"/>
          <w:u w:val="single"/>
        </w:rPr>
        <w:t>DEL BENEFICIO DE PREFERENCIA LEY Nº 1058-A”</w:t>
      </w:r>
    </w:p>
    <w:p w:rsidR="00C46449" w:rsidRPr="001B5424" w:rsidRDefault="00C46449" w:rsidP="00C46449">
      <w:pPr>
        <w:spacing w:after="0" w:line="240" w:lineRule="auto"/>
        <w:jc w:val="both"/>
        <w:rPr>
          <w:rFonts w:ascii="Times New Roman" w:hAnsi="Times New Roman" w:cs="Times New Roman"/>
          <w:sz w:val="16"/>
          <w:szCs w:val="16"/>
        </w:rPr>
      </w:pPr>
      <w:r w:rsidRPr="001B5424">
        <w:rPr>
          <w:rFonts w:ascii="Times New Roman" w:hAnsi="Times New Roman" w:cs="Times New Roman"/>
          <w:sz w:val="16"/>
          <w:szCs w:val="16"/>
        </w:rPr>
        <w:t xml:space="preserve">A los efectos de la aplicación de la Ley Nº 1058-A y </w:t>
      </w:r>
      <w:proofErr w:type="spellStart"/>
      <w:r w:rsidRPr="001B5424">
        <w:rPr>
          <w:rFonts w:ascii="Times New Roman" w:hAnsi="Times New Roman" w:cs="Times New Roman"/>
          <w:sz w:val="16"/>
          <w:szCs w:val="16"/>
        </w:rPr>
        <w:t>Dec</w:t>
      </w:r>
      <w:proofErr w:type="spellEnd"/>
      <w:r w:rsidRPr="001B5424">
        <w:rPr>
          <w:rFonts w:ascii="Times New Roman" w:hAnsi="Times New Roman" w:cs="Times New Roman"/>
          <w:sz w:val="16"/>
          <w:szCs w:val="16"/>
        </w:rPr>
        <w:t xml:space="preserve">. </w:t>
      </w:r>
      <w:proofErr w:type="spellStart"/>
      <w:r w:rsidRPr="001B5424">
        <w:rPr>
          <w:rFonts w:ascii="Times New Roman" w:hAnsi="Times New Roman" w:cs="Times New Roman"/>
          <w:sz w:val="16"/>
          <w:szCs w:val="16"/>
        </w:rPr>
        <w:t>Regl</w:t>
      </w:r>
      <w:proofErr w:type="spellEnd"/>
      <w:r w:rsidRPr="001B5424">
        <w:rPr>
          <w:rFonts w:ascii="Times New Roman" w:hAnsi="Times New Roman" w:cs="Times New Roman"/>
          <w:sz w:val="16"/>
          <w:szCs w:val="16"/>
        </w:rPr>
        <w:t xml:space="preserve"> Nº 1874/00, los oferentes que deseen podrán acogerse al beneficio de preferencia previsto en la misma, deberán cumplimentar los requisitos normados en </w:t>
      </w:r>
      <w:proofErr w:type="gramStart"/>
      <w:r w:rsidRPr="001B5424">
        <w:rPr>
          <w:rFonts w:ascii="Times New Roman" w:hAnsi="Times New Roman" w:cs="Times New Roman"/>
          <w:sz w:val="16"/>
          <w:szCs w:val="16"/>
        </w:rPr>
        <w:t>ella.-</w:t>
      </w:r>
      <w:proofErr w:type="gramEnd"/>
    </w:p>
    <w:p w:rsidR="00C46449" w:rsidRPr="001B5424" w:rsidRDefault="00C46449" w:rsidP="00C46449">
      <w:pPr>
        <w:spacing w:line="240" w:lineRule="auto"/>
        <w:jc w:val="both"/>
        <w:rPr>
          <w:rFonts w:ascii="Times New Roman" w:hAnsi="Times New Roman" w:cs="Times New Roman"/>
        </w:rPr>
      </w:pPr>
    </w:p>
    <w:p w:rsidR="008439BC" w:rsidRDefault="008439BC" w:rsidP="00C46449">
      <w:pPr>
        <w:ind w:firstLine="5245"/>
        <w:jc w:val="both"/>
        <w:rPr>
          <w:rFonts w:ascii="Times New Roman" w:hAnsi="Times New Roman" w:cs="Times New Roman"/>
          <w:b/>
          <w:bCs/>
          <w:u w:val="single"/>
        </w:rPr>
      </w:pPr>
    </w:p>
    <w:p w:rsidR="00C46449" w:rsidRPr="008439BC" w:rsidRDefault="00C46449" w:rsidP="008439BC">
      <w:pPr>
        <w:ind w:firstLine="6663"/>
        <w:jc w:val="both"/>
        <w:rPr>
          <w:rFonts w:ascii="Times New Roman" w:hAnsi="Times New Roman" w:cs="Times New Roman"/>
          <w:sz w:val="20"/>
        </w:rPr>
      </w:pPr>
      <w:r w:rsidRPr="008439BC">
        <w:rPr>
          <w:rFonts w:ascii="Times New Roman" w:hAnsi="Times New Roman" w:cs="Times New Roman"/>
          <w:b/>
          <w:bCs/>
          <w:sz w:val="20"/>
          <w:u w:val="single"/>
        </w:rPr>
        <w:t>FIRMA Y ACLARACION</w:t>
      </w:r>
    </w:p>
    <w:p w:rsidR="00C46449" w:rsidRPr="00C46449" w:rsidRDefault="00C46449" w:rsidP="00C46449">
      <w:pPr>
        <w:spacing w:after="0" w:line="240" w:lineRule="auto"/>
        <w:jc w:val="center"/>
        <w:rPr>
          <w:rFonts w:ascii="Times New Roman" w:hAnsi="Times New Roman" w:cs="Times New Roman"/>
          <w:b/>
          <w:sz w:val="28"/>
          <w:szCs w:val="24"/>
          <w:u w:val="single"/>
        </w:rPr>
      </w:pPr>
      <w:r w:rsidRPr="00C46449">
        <w:rPr>
          <w:rFonts w:ascii="Times New Roman" w:hAnsi="Times New Roman" w:cs="Times New Roman"/>
          <w:b/>
          <w:sz w:val="28"/>
          <w:szCs w:val="24"/>
          <w:u w:val="single"/>
        </w:rPr>
        <w:t xml:space="preserve">CONCURSO DE PRECIOS Nº </w:t>
      </w:r>
      <w:r w:rsidRPr="00C46449">
        <w:rPr>
          <w:rFonts w:ascii="Times New Roman" w:hAnsi="Times New Roman" w:cs="Times New Roman"/>
          <w:b/>
          <w:sz w:val="28"/>
          <w:szCs w:val="24"/>
          <w:u w:val="single"/>
        </w:rPr>
        <w:t>635</w:t>
      </w:r>
      <w:r w:rsidRPr="00C46449">
        <w:rPr>
          <w:rFonts w:ascii="Times New Roman" w:hAnsi="Times New Roman" w:cs="Times New Roman"/>
          <w:b/>
          <w:sz w:val="28"/>
          <w:szCs w:val="24"/>
          <w:u w:val="single"/>
        </w:rPr>
        <w:t>/2020</w:t>
      </w:r>
    </w:p>
    <w:p w:rsidR="00C46449" w:rsidRPr="00C46449" w:rsidRDefault="00C46449" w:rsidP="00C46449">
      <w:pPr>
        <w:spacing w:after="0" w:line="240" w:lineRule="auto"/>
        <w:jc w:val="center"/>
        <w:rPr>
          <w:rFonts w:ascii="Times New Roman" w:hAnsi="Times New Roman" w:cs="Times New Roman"/>
          <w:b/>
          <w:sz w:val="24"/>
          <w:szCs w:val="24"/>
          <w:u w:val="single"/>
        </w:rPr>
      </w:pPr>
      <w:r w:rsidRPr="00C46449">
        <w:rPr>
          <w:rFonts w:ascii="Times New Roman" w:hAnsi="Times New Roman" w:cs="Times New Roman"/>
          <w:b/>
          <w:sz w:val="24"/>
          <w:szCs w:val="24"/>
          <w:u w:val="single"/>
        </w:rPr>
        <w:t>PLIEGO DE CONDICIONES PARTICULARES</w:t>
      </w:r>
    </w:p>
    <w:p w:rsidR="00C46449" w:rsidRPr="00C46449" w:rsidRDefault="00C46449" w:rsidP="00C46449">
      <w:pPr>
        <w:jc w:val="center"/>
        <w:rPr>
          <w:rFonts w:ascii="Arial" w:hAnsi="Arial" w:cs="Arial"/>
        </w:rPr>
      </w:pPr>
      <w:r w:rsidRPr="00C46449">
        <w:rPr>
          <w:rFonts w:ascii="Arial" w:hAnsi="Arial" w:cs="Arial"/>
          <w:bCs/>
        </w:rPr>
        <w:t>Planilla de Insumos Complementaria al Pliego de Condiciones Particulares:</w:t>
      </w:r>
    </w:p>
    <w:tbl>
      <w:tblPr>
        <w:tblW w:w="0" w:type="auto"/>
        <w:tblCellMar>
          <w:top w:w="15" w:type="dxa"/>
          <w:left w:w="15" w:type="dxa"/>
          <w:bottom w:w="15" w:type="dxa"/>
          <w:right w:w="15" w:type="dxa"/>
        </w:tblCellMar>
        <w:tblLook w:val="04A0" w:firstRow="1" w:lastRow="0" w:firstColumn="1" w:lastColumn="0" w:noHBand="0" w:noVBand="1"/>
      </w:tblPr>
      <w:tblGrid>
        <w:gridCol w:w="1040"/>
        <w:gridCol w:w="7408"/>
        <w:gridCol w:w="1080"/>
      </w:tblGrid>
      <w:tr w:rsidR="00C46449" w:rsidRPr="008356AA" w:rsidTr="00A452C4">
        <w:trPr>
          <w:trHeight w:val="9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46449" w:rsidRPr="001B5424" w:rsidRDefault="00C46449" w:rsidP="00A452C4">
            <w:pPr>
              <w:rPr>
                <w:rFonts w:ascii="Arial" w:hAnsi="Arial" w:cs="Arial"/>
                <w:sz w:val="18"/>
                <w:szCs w:val="20"/>
              </w:rPr>
            </w:pPr>
            <w:r w:rsidRPr="001B5424">
              <w:rPr>
                <w:rFonts w:ascii="Arial" w:hAnsi="Arial" w:cs="Arial"/>
                <w:b/>
                <w:bCs/>
                <w:sz w:val="18"/>
                <w:szCs w:val="20"/>
              </w:rPr>
              <w:t>RENGLON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center"/>
              <w:rPr>
                <w:rFonts w:ascii="Arial" w:hAnsi="Arial" w:cs="Arial"/>
                <w:sz w:val="18"/>
                <w:szCs w:val="20"/>
              </w:rPr>
            </w:pPr>
            <w:r w:rsidRPr="001B5424">
              <w:rPr>
                <w:rFonts w:ascii="Arial" w:hAnsi="Arial" w:cs="Arial"/>
                <w:b/>
                <w:bCs/>
                <w:sz w:val="18"/>
                <w:szCs w:val="20"/>
              </w:rPr>
              <w:t>CONCEPTOS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46449" w:rsidRPr="001B5424" w:rsidRDefault="00C46449" w:rsidP="00A452C4">
            <w:pPr>
              <w:rPr>
                <w:rFonts w:ascii="Arial" w:hAnsi="Arial" w:cs="Arial"/>
                <w:sz w:val="18"/>
                <w:szCs w:val="20"/>
              </w:rPr>
            </w:pPr>
            <w:r w:rsidRPr="001B5424">
              <w:rPr>
                <w:rFonts w:ascii="Arial" w:hAnsi="Arial" w:cs="Arial"/>
                <w:b/>
                <w:bCs/>
                <w:sz w:val="18"/>
                <w:szCs w:val="20"/>
              </w:rPr>
              <w:t>CANTIDAD</w:t>
            </w:r>
          </w:p>
        </w:tc>
      </w:tr>
      <w:tr w:rsidR="00C46449" w:rsidRPr="008356AA" w:rsidTr="00A452C4">
        <w:trPr>
          <w:trHeight w:val="300"/>
        </w:trPr>
        <w:tc>
          <w:tcPr>
            <w:tcW w:w="0" w:type="auto"/>
            <w:tcBorders>
              <w:top w:val="single" w:sz="8"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ARAÑERO (Plumero limpia techo cepillo –bocha-).</w:t>
            </w:r>
          </w:p>
        </w:tc>
        <w:tc>
          <w:tcPr>
            <w:tcW w:w="0" w:type="auto"/>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CERA PARA PISOS (mosaico) TIPO CERAMICOL X 900 CM3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200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ESCOBILLON DE MADERA Nº 80cm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50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ESCOBILLON SANITARIO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100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ESPONJA DE BRONCE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100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 xml:space="preserve">JABON LIQUIDO EN BIDONES DE 5 </w:t>
            </w:r>
            <w:proofErr w:type="spellStart"/>
            <w:r w:rsidRPr="001B5424">
              <w:rPr>
                <w:rFonts w:ascii="Arial" w:hAnsi="Arial" w:cs="Arial"/>
                <w:sz w:val="18"/>
              </w:rPr>
              <w:t>Lts</w:t>
            </w:r>
            <w:proofErr w:type="spellEnd"/>
            <w:r w:rsidRPr="001B5424">
              <w:rPr>
                <w:rFonts w:ascii="Arial" w:hAnsi="Arial" w:cs="Arial"/>
                <w:sz w:val="18"/>
              </w:rPr>
              <w:t xml:space="preserve"> Primera Calidad Tipo </w:t>
            </w:r>
            <w:proofErr w:type="spellStart"/>
            <w:r w:rsidRPr="001B5424">
              <w:rPr>
                <w:rFonts w:ascii="Arial" w:hAnsi="Arial" w:cs="Arial"/>
                <w:sz w:val="18"/>
              </w:rPr>
              <w:t>Gualok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100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tcPr>
          <w:p w:rsidR="00C46449" w:rsidRPr="001B5424" w:rsidRDefault="00C46449" w:rsidP="00A452C4">
            <w:pPr>
              <w:jc w:val="center"/>
              <w:rPr>
                <w:rFonts w:ascii="Arial" w:hAnsi="Arial" w:cs="Arial"/>
                <w:b/>
                <w:sz w:val="18"/>
              </w:rPr>
            </w:pPr>
            <w:r w:rsidRPr="001B5424">
              <w:rPr>
                <w:rFonts w:ascii="Arial" w:hAnsi="Arial" w:cs="Arial"/>
                <w:b/>
                <w:sz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46449" w:rsidRPr="001B5424" w:rsidRDefault="00C46449" w:rsidP="00A452C4">
            <w:pPr>
              <w:jc w:val="both"/>
              <w:rPr>
                <w:rFonts w:ascii="Arial" w:hAnsi="Arial" w:cs="Arial"/>
                <w:color w:val="000000"/>
                <w:sz w:val="18"/>
                <w:szCs w:val="20"/>
              </w:rPr>
            </w:pPr>
            <w:r w:rsidRPr="001B5424">
              <w:rPr>
                <w:rFonts w:ascii="Arial" w:hAnsi="Arial" w:cs="Arial"/>
                <w:color w:val="202124"/>
                <w:sz w:val="18"/>
                <w:shd w:val="clear" w:color="auto" w:fill="FFFFFF"/>
              </w:rPr>
              <w:t>Insecticida de amplio espectro de acción. Sin olor y no mancha, para diluir Tipo</w:t>
            </w:r>
            <w:r w:rsidRPr="001B5424">
              <w:rPr>
                <w:rFonts w:ascii="Arial" w:hAnsi="Arial" w:cs="Arial"/>
                <w:color w:val="000000"/>
                <w:sz w:val="18"/>
                <w:szCs w:val="20"/>
              </w:rPr>
              <w:t xml:space="preserve"> K-OTRINA de 60  cc3 o 1 litro.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46449" w:rsidRPr="001B5424" w:rsidRDefault="00C46449" w:rsidP="00A452C4">
            <w:pPr>
              <w:jc w:val="center"/>
              <w:rPr>
                <w:rFonts w:ascii="Arial" w:hAnsi="Arial" w:cs="Arial"/>
                <w:b/>
                <w:color w:val="000000"/>
                <w:sz w:val="18"/>
                <w:szCs w:val="20"/>
              </w:rPr>
            </w:pPr>
            <w:r w:rsidRPr="001B5424">
              <w:rPr>
                <w:rFonts w:ascii="Arial" w:hAnsi="Arial" w:cs="Arial"/>
                <w:b/>
                <w:color w:val="000000"/>
                <w:sz w:val="18"/>
                <w:szCs w:val="20"/>
              </w:rPr>
              <w:t>50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 xml:space="preserve">LAVANDINA EN BIDONES DE 5 </w:t>
            </w:r>
            <w:proofErr w:type="spellStart"/>
            <w:r w:rsidRPr="001B5424">
              <w:rPr>
                <w:rFonts w:ascii="Arial" w:hAnsi="Arial" w:cs="Arial"/>
                <w:sz w:val="18"/>
              </w:rPr>
              <w:t>lts</w:t>
            </w:r>
            <w:proofErr w:type="spellEnd"/>
            <w:r w:rsidRPr="001B5424">
              <w:rPr>
                <w:rFonts w:ascii="Arial" w:hAnsi="Arial" w:cs="Arial"/>
                <w:sz w:val="18"/>
              </w:rPr>
              <w:t xml:space="preserve">. </w:t>
            </w:r>
            <w:r w:rsidRPr="001B5424">
              <w:rPr>
                <w:sz w:val="18"/>
              </w:rPr>
              <w:t xml:space="preserve"> Primera Calidad. Tipo </w:t>
            </w:r>
            <w:proofErr w:type="spellStart"/>
            <w:r w:rsidRPr="001B5424">
              <w:rPr>
                <w:sz w:val="18"/>
              </w:rPr>
              <w:t>Gualok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500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MOPA 100X5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20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MOPA 45X15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20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MOPA 80x5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20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PALO PARA ESCURRIDOR DE 2 METROS (palo de madera con rosca)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200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PAPEL HIGIENICO x 6 UNIDADES</w:t>
            </w:r>
            <w:r w:rsidRPr="001B5424">
              <w:rPr>
                <w:sz w:val="18"/>
              </w:rPr>
              <w:t xml:space="preserve"> (de 50 metros de largo por 10 cm. de ancho, no deberá tener agujeros ni impurezas en todo su largo, el que deberá ser parejo y homogéneo, y de rápido poder de absorción, primera calidad. Tipo </w:t>
            </w:r>
            <w:proofErr w:type="spellStart"/>
            <w:r w:rsidRPr="001B5424">
              <w:rPr>
                <w:sz w:val="18"/>
              </w:rPr>
              <w:t>Higienol</w:t>
            </w:r>
            <w:proofErr w:type="spellEnd"/>
            <w:r w:rsidRPr="001B5424">
              <w:rPr>
                <w:sz w:val="18"/>
              </w:rPr>
              <w:t xml:space="preserve">- </w:t>
            </w:r>
            <w:proofErr w:type="spellStart"/>
            <w:r w:rsidRPr="001B5424">
              <w:rPr>
                <w:sz w:val="18"/>
              </w:rPr>
              <w:t>UltraElite</w:t>
            </w:r>
            <w:proofErr w:type="spellEnd"/>
            <w:r w:rsidRPr="001B5424">
              <w:rPr>
                <w:sz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1000</w:t>
            </w:r>
          </w:p>
        </w:tc>
      </w:tr>
      <w:tr w:rsidR="00C46449" w:rsidRPr="008356AA" w:rsidTr="00A452C4">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PLUMERO  DE PLUMA (tamaño mediano)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20</w:t>
            </w:r>
          </w:p>
        </w:tc>
      </w:tr>
      <w:tr w:rsidR="00C46449" w:rsidRPr="008356AA" w:rsidTr="00A452C4">
        <w:trPr>
          <w:trHeight w:val="315"/>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15</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hideMark/>
          </w:tcPr>
          <w:p w:rsidR="00C46449" w:rsidRPr="001B5424" w:rsidRDefault="00C46449" w:rsidP="00A452C4">
            <w:pPr>
              <w:jc w:val="both"/>
              <w:rPr>
                <w:rFonts w:ascii="Arial" w:hAnsi="Arial" w:cs="Arial"/>
                <w:sz w:val="18"/>
              </w:rPr>
            </w:pPr>
            <w:r w:rsidRPr="001B5424">
              <w:rPr>
                <w:rFonts w:ascii="Arial" w:hAnsi="Arial" w:cs="Arial"/>
                <w:sz w:val="18"/>
              </w:rPr>
              <w:t>TRAPO REJILLA COMUN (reforzado algodón, de 40 x 45 cm. aprox.)</w:t>
            </w:r>
          </w:p>
        </w:tc>
        <w:tc>
          <w:tcPr>
            <w:tcW w:w="0" w:type="auto"/>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rsidR="00C46449" w:rsidRPr="001B5424" w:rsidRDefault="00C46449" w:rsidP="00A452C4">
            <w:pPr>
              <w:jc w:val="center"/>
              <w:rPr>
                <w:rFonts w:ascii="Arial" w:hAnsi="Arial" w:cs="Arial"/>
                <w:b/>
                <w:sz w:val="18"/>
              </w:rPr>
            </w:pPr>
            <w:r w:rsidRPr="001B5424">
              <w:rPr>
                <w:rFonts w:ascii="Arial" w:hAnsi="Arial" w:cs="Arial"/>
                <w:b/>
                <w:sz w:val="18"/>
              </w:rPr>
              <w:t>300</w:t>
            </w:r>
          </w:p>
        </w:tc>
      </w:tr>
    </w:tbl>
    <w:p w:rsidR="00C46449" w:rsidRDefault="00C46449" w:rsidP="00C46449">
      <w:pPr>
        <w:rPr>
          <w:rFonts w:ascii="Arial" w:hAnsi="Arial" w:cs="Arial"/>
        </w:rPr>
      </w:pPr>
      <w:r w:rsidRPr="008356AA">
        <w:rPr>
          <w:rFonts w:ascii="Arial" w:hAnsi="Arial" w:cs="Arial"/>
        </w:rPr>
        <w:br/>
      </w:r>
    </w:p>
    <w:p w:rsidR="008439BC" w:rsidRDefault="008439BC" w:rsidP="00C46449">
      <w:pPr>
        <w:ind w:firstLine="5245"/>
        <w:jc w:val="both"/>
        <w:rPr>
          <w:rFonts w:ascii="Arial" w:hAnsi="Arial" w:cs="Arial"/>
          <w:b/>
          <w:bCs/>
          <w:sz w:val="20"/>
          <w:u w:val="single"/>
        </w:rPr>
      </w:pPr>
    </w:p>
    <w:p w:rsidR="00C46449" w:rsidRPr="001B5424" w:rsidRDefault="00C46449" w:rsidP="008439BC">
      <w:pPr>
        <w:ind w:firstLine="5245"/>
        <w:jc w:val="right"/>
        <w:rPr>
          <w:rFonts w:ascii="Arial" w:hAnsi="Arial" w:cs="Arial"/>
          <w:sz w:val="20"/>
        </w:rPr>
      </w:pPr>
      <w:bookmarkStart w:id="0" w:name="_GoBack"/>
      <w:bookmarkEnd w:id="0"/>
      <w:r w:rsidRPr="001B5424">
        <w:rPr>
          <w:rFonts w:ascii="Arial" w:hAnsi="Arial" w:cs="Arial"/>
          <w:b/>
          <w:bCs/>
          <w:sz w:val="20"/>
          <w:u w:val="single"/>
        </w:rPr>
        <w:t>FIRMA Y ACLARACION</w:t>
      </w:r>
    </w:p>
    <w:p w:rsidR="00C46449" w:rsidRDefault="00C46449" w:rsidP="00C46449">
      <w:pPr>
        <w:rPr>
          <w:rFonts w:ascii="Arial" w:hAnsi="Arial" w:cs="Arial"/>
        </w:rPr>
      </w:pPr>
    </w:p>
    <w:p w:rsidR="00C46449" w:rsidRDefault="00C46449">
      <w:pPr>
        <w:spacing w:after="160" w:line="259" w:lineRule="auto"/>
      </w:pPr>
      <w:r>
        <w:br w:type="page"/>
      </w:r>
    </w:p>
    <w:p w:rsidR="00C46449" w:rsidRPr="006F5304" w:rsidRDefault="00C46449" w:rsidP="00C46449">
      <w:pPr>
        <w:tabs>
          <w:tab w:val="left" w:pos="709"/>
          <w:tab w:val="left" w:pos="1095"/>
        </w:tabs>
        <w:spacing w:after="0" w:line="240" w:lineRule="auto"/>
        <w:jc w:val="center"/>
        <w:rPr>
          <w:rFonts w:ascii="Arial" w:eastAsia="Calibri" w:hAnsi="Arial" w:cs="Times New Roman"/>
          <w:b/>
          <w:sz w:val="20"/>
          <w:szCs w:val="20"/>
          <w:lang w:val="es-MX"/>
        </w:rPr>
      </w:pPr>
      <w:r>
        <w:rPr>
          <w:b/>
          <w:sz w:val="40"/>
          <w:szCs w:val="40"/>
        </w:rPr>
        <w:lastRenderedPageBreak/>
        <w:t>DECLARACION JURADA</w:t>
      </w:r>
    </w:p>
    <w:p w:rsidR="00C46449" w:rsidRDefault="00C46449" w:rsidP="00C46449">
      <w:pPr>
        <w:jc w:val="center"/>
      </w:pPr>
      <w:r>
        <w:rPr>
          <w:noProof/>
        </w:rPr>
        <mc:AlternateContent>
          <mc:Choice Requires="wps">
            <w:drawing>
              <wp:anchor distT="0" distB="0" distL="114300" distR="114300" simplePos="0" relativeHeight="251659264" behindDoc="1" locked="0" layoutInCell="1" allowOverlap="1" wp14:anchorId="5F07E431" wp14:editId="4CCA0B7C">
                <wp:simplePos x="0" y="0"/>
                <wp:positionH relativeFrom="column">
                  <wp:posOffset>-203835</wp:posOffset>
                </wp:positionH>
                <wp:positionV relativeFrom="paragraph">
                  <wp:posOffset>180975</wp:posOffset>
                </wp:positionV>
                <wp:extent cx="6010275" cy="6461760"/>
                <wp:effectExtent l="0" t="0" r="28575" b="1524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46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03D08" id="Rectángulo 11" o:spid="_x0000_s1026" style="position:absolute;margin-left:-16.05pt;margin-top:14.25pt;width:473.25pt;height:5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"/>
            </w:pict>
          </mc:Fallback>
        </mc:AlternateContent>
      </w:r>
      <w:r>
        <w:rPr>
          <w:noProof/>
        </w:rPr>
        <mc:AlternateContent>
          <mc:Choice Requires="wps">
            <w:drawing>
              <wp:anchor distT="4294967292" distB="4294967292" distL="114300" distR="114300" simplePos="0" relativeHeight="251660288" behindDoc="0" locked="0" layoutInCell="1" allowOverlap="1" wp14:anchorId="7E276C29" wp14:editId="496D521C">
                <wp:simplePos x="0" y="0"/>
                <wp:positionH relativeFrom="column">
                  <wp:posOffset>-203835</wp:posOffset>
                </wp:positionH>
                <wp:positionV relativeFrom="paragraph">
                  <wp:posOffset>1269</wp:posOffset>
                </wp:positionV>
                <wp:extent cx="6010275" cy="0"/>
                <wp:effectExtent l="0" t="0" r="9525" b="190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B755D" id="_x0000_t32" coordsize="21600,21600" o:spt="32" o:oned="t" path="m,l21600,21600e" filled="f">
                <v:path arrowok="t" fillok="f" o:connecttype="none"/>
                <o:lock v:ext="edit" shapetype="t"/>
              </v:shapetype>
              <v:shape id="Conector recto de flecha 10" o:spid="_x0000_s1026" type="#_x0000_t32" style="position:absolute;margin-left:-16.05pt;margin-top:.1pt;width:473.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BHJw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i/OARycCAABMBAAADgAAAAAAAAAAAAAAAAAuAgAAZHJzL2Uyb0RvYy54&#10;bWxQSwECLQAUAAYACAAAACEAc4ciEtoAAAAFAQAADwAAAAAAAAAAAAAAAACBBAAAZHJzL2Rvd25y&#10;ZXYueG1sUEsFBgAAAAAEAAQA8wAAAIgFAAAAAA==&#10;"/>
            </w:pict>
          </mc:Fallback>
        </mc:AlternateContent>
      </w:r>
      <w:r>
        <w:rPr>
          <w:noProof/>
        </w:rPr>
        <mc:AlternateContent>
          <mc:Choice Requires="wps">
            <w:drawing>
              <wp:anchor distT="4294967292" distB="4294967292" distL="114296" distR="114296" simplePos="0" relativeHeight="251661312" behindDoc="0" locked="0" layoutInCell="1" allowOverlap="1" wp14:anchorId="01F3E7B3" wp14:editId="050C643F">
                <wp:simplePos x="0" y="0"/>
                <wp:positionH relativeFrom="column">
                  <wp:posOffset>-508636</wp:posOffset>
                </wp:positionH>
                <wp:positionV relativeFrom="paragraph">
                  <wp:posOffset>180974</wp:posOffset>
                </wp:positionV>
                <wp:extent cx="0" cy="0"/>
                <wp:effectExtent l="0" t="0" r="0" b="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C3950" id="Conector recto de flecha 9" o:spid="_x0000_s1026" type="#_x0000_t32" style="position:absolute;margin-left:-40.05pt;margin-top:14.25pt;width:0;height:0;z-index:25166131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P0ThSHwIAAEQEAAAOAAAAAAAAAAAAAAAAAC4CAABkcnMvZTJvRG9jLnhtbFBLAQIt&#10;ABQABgAIAAAAIQDWZV9T2wAAAAkBAAAPAAAAAAAAAAAAAAAAAHkEAABkcnMvZG93bnJldi54bWxQ&#10;SwUGAAAAAAQABADzAAAAgQUAAAAA&#10;"/>
            </w:pict>
          </mc:Fallback>
        </mc:AlternateContent>
      </w:r>
    </w:p>
    <w:p w:rsidR="00C46449" w:rsidRDefault="00C46449" w:rsidP="00C46449">
      <w:pPr>
        <w:ind w:firstLine="3969"/>
      </w:pPr>
      <w:r>
        <w:rPr>
          <w:b/>
        </w:rPr>
        <w:t>Resistencia</w:t>
      </w:r>
      <w:r>
        <w:t xml:space="preserve">, </w:t>
      </w:r>
      <w:r>
        <w:t>2</w:t>
      </w:r>
      <w:r>
        <w:t>1 de diciembre del 2020.</w:t>
      </w:r>
    </w:p>
    <w:p w:rsidR="00C46449" w:rsidRDefault="00C46449" w:rsidP="00C46449">
      <w:pPr>
        <w:tabs>
          <w:tab w:val="left" w:pos="6930"/>
        </w:tabs>
        <w:ind w:right="283" w:firstLine="3969"/>
      </w:pPr>
      <w:r>
        <w:rPr>
          <w:b/>
        </w:rPr>
        <w:t>Tipo de Gestión</w:t>
      </w:r>
      <w:r>
        <w:t>: Concurso de Precios N° 63</w:t>
      </w:r>
      <w:r>
        <w:t>5</w:t>
      </w:r>
      <w:r>
        <w:t>/2020</w:t>
      </w:r>
    </w:p>
    <w:p w:rsidR="00C46449" w:rsidRDefault="00C46449" w:rsidP="00C46449">
      <w:pPr>
        <w:tabs>
          <w:tab w:val="left" w:pos="855"/>
        </w:tabs>
      </w:pPr>
      <w:r>
        <w:rPr>
          <w:noProof/>
        </w:rPr>
        <mc:AlternateContent>
          <mc:Choice Requires="wps">
            <w:drawing>
              <wp:anchor distT="4294967293" distB="4294967293" distL="114300" distR="114300" simplePos="0" relativeHeight="251662336" behindDoc="0" locked="0" layoutInCell="1" allowOverlap="1" wp14:anchorId="476E6A6E" wp14:editId="71F5C881">
                <wp:simplePos x="0" y="0"/>
                <wp:positionH relativeFrom="column">
                  <wp:posOffset>-203835</wp:posOffset>
                </wp:positionH>
                <wp:positionV relativeFrom="paragraph">
                  <wp:posOffset>118109</wp:posOffset>
                </wp:positionV>
                <wp:extent cx="6010275" cy="0"/>
                <wp:effectExtent l="0" t="0" r="9525"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5778" id="Conector recto de flecha 8" o:spid="_x0000_s1026" type="#_x0000_t32" style="position:absolute;margin-left:-16.05pt;margin-top:9.3pt;width:473.2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a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"/>
            </w:pict>
          </mc:Fallback>
        </mc:AlternateContent>
      </w:r>
      <w:r>
        <w:tab/>
      </w:r>
    </w:p>
    <w:p w:rsidR="00C46449" w:rsidRDefault="00C46449" w:rsidP="00C46449">
      <w:pPr>
        <w:pStyle w:val="Prrafodelista"/>
        <w:numPr>
          <w:ilvl w:val="0"/>
          <w:numId w:val="6"/>
        </w:numPr>
        <w:ind w:left="142" w:right="283"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C46449" w:rsidRDefault="00C46449" w:rsidP="00C46449">
      <w:pPr>
        <w:ind w:left="142" w:right="283"/>
        <w:jc w:val="both"/>
      </w:pPr>
      <w:r>
        <w:t>Manifiesto no poseer causas penales y administrativas en curso. Según lo que dispone el art. 6.1. Decreto 3566/77</w:t>
      </w:r>
    </w:p>
    <w:p w:rsidR="00C46449" w:rsidRDefault="00C46449" w:rsidP="00C46449">
      <w:pPr>
        <w:ind w:left="142"/>
        <w:jc w:val="both"/>
      </w:pPr>
      <w:r>
        <w:t>Declaro conocer y cumplir con la totalidad de la normativa vigente en la materia de contratación.</w:t>
      </w:r>
    </w:p>
    <w:p w:rsidR="00C46449" w:rsidRDefault="00C46449" w:rsidP="00C46449">
      <w:pPr>
        <w:pStyle w:val="Prrafodelista"/>
        <w:numPr>
          <w:ilvl w:val="0"/>
          <w:numId w:val="6"/>
        </w:numPr>
        <w:ind w:left="142" w:firstLine="0"/>
        <w:jc w:val="both"/>
      </w:pPr>
      <w:r>
        <w:t>Declaro mi domicilio Comercial en……………………………………………………………</w:t>
      </w:r>
      <w:proofErr w:type="gramStart"/>
      <w:r>
        <w:t>…….</w:t>
      </w:r>
      <w:proofErr w:type="gramEnd"/>
      <w:r>
        <w:t>……………...…..</w:t>
      </w:r>
    </w:p>
    <w:p w:rsidR="00C46449" w:rsidRDefault="00C46449" w:rsidP="00C46449">
      <w:pPr>
        <w:pStyle w:val="Prrafodelista"/>
        <w:ind w:left="709"/>
        <w:jc w:val="both"/>
      </w:pPr>
      <w:r>
        <w:t>…………………………………………………………………………………………………………………………………………….</w:t>
      </w:r>
    </w:p>
    <w:p w:rsidR="00C46449" w:rsidRDefault="00C46449" w:rsidP="00C46449">
      <w:pPr>
        <w:pStyle w:val="Prrafodelista"/>
        <w:numPr>
          <w:ilvl w:val="0"/>
          <w:numId w:val="6"/>
        </w:numPr>
        <w:tabs>
          <w:tab w:val="left" w:pos="142"/>
        </w:tabs>
        <w:ind w:left="142" w:firstLine="0"/>
        <w:jc w:val="both"/>
      </w:pPr>
      <w:r>
        <w:t>Constituyo mi domicilio Legal en……………………………………………………………………………………...…</w:t>
      </w:r>
    </w:p>
    <w:p w:rsidR="00C46449" w:rsidRDefault="00C46449" w:rsidP="00C46449">
      <w:pPr>
        <w:pStyle w:val="Prrafodelista"/>
        <w:ind w:left="709"/>
        <w:jc w:val="both"/>
      </w:pPr>
      <w:r>
        <w:t>…………………………………………………………………………………………………………………………………………….</w:t>
      </w:r>
    </w:p>
    <w:p w:rsidR="00C46449" w:rsidRDefault="00C46449" w:rsidP="00C46449">
      <w:pPr>
        <w:jc w:val="center"/>
      </w:pPr>
    </w:p>
    <w:p w:rsidR="00C46449" w:rsidRDefault="00C46449" w:rsidP="00C46449">
      <w:pPr>
        <w:jc w:val="both"/>
      </w:pPr>
    </w:p>
    <w:p w:rsidR="00C46449" w:rsidRDefault="00C46449" w:rsidP="00C46449">
      <w:pPr>
        <w:tabs>
          <w:tab w:val="left" w:pos="6075"/>
        </w:tabs>
      </w:pPr>
      <w:r>
        <w:tab/>
        <w:t>………………………………………….</w:t>
      </w:r>
    </w:p>
    <w:p w:rsidR="00C46449" w:rsidRDefault="00C46449" w:rsidP="00C46449">
      <w:pPr>
        <w:tabs>
          <w:tab w:val="left" w:pos="6770"/>
        </w:tabs>
      </w:pPr>
      <w:r>
        <w:tab/>
        <w:t>Firma y sello</w:t>
      </w:r>
    </w:p>
    <w:p w:rsidR="00C46449" w:rsidRDefault="00C46449" w:rsidP="00C46449">
      <w:pPr>
        <w:tabs>
          <w:tab w:val="left" w:pos="3969"/>
        </w:tabs>
      </w:pPr>
    </w:p>
    <w:p w:rsidR="00C46449" w:rsidRDefault="00C46449" w:rsidP="00C46449"/>
    <w:p w:rsidR="00C46449" w:rsidRDefault="00C46449" w:rsidP="00C46449">
      <w:pPr>
        <w:tabs>
          <w:tab w:val="left" w:pos="709"/>
          <w:tab w:val="left" w:pos="1095"/>
        </w:tabs>
        <w:spacing w:after="0" w:line="240" w:lineRule="auto"/>
        <w:jc w:val="right"/>
        <w:rPr>
          <w:b/>
          <w:sz w:val="40"/>
          <w:szCs w:val="40"/>
        </w:rPr>
      </w:pPr>
    </w:p>
    <w:p w:rsidR="00C46449" w:rsidRDefault="00C46449" w:rsidP="00C46449">
      <w:pPr>
        <w:spacing w:after="0" w:line="240" w:lineRule="auto"/>
        <w:jc w:val="right"/>
        <w:rPr>
          <w:rFonts w:ascii="Arial" w:eastAsia="Calibri" w:hAnsi="Arial" w:cs="Times New Roman"/>
          <w:b/>
          <w:sz w:val="20"/>
          <w:szCs w:val="20"/>
          <w:lang w:val="es-MX"/>
        </w:rPr>
      </w:pPr>
    </w:p>
    <w:p w:rsidR="00C46449" w:rsidRPr="00DA3A1E" w:rsidRDefault="00C46449" w:rsidP="00C46449">
      <w:pPr>
        <w:rPr>
          <w:rFonts w:ascii="Arial" w:eastAsia="Calibri" w:hAnsi="Arial" w:cs="Times New Roman"/>
          <w:b/>
          <w:sz w:val="20"/>
          <w:szCs w:val="20"/>
          <w:lang w:val="es-MX"/>
        </w:rPr>
      </w:pPr>
    </w:p>
    <w:p w:rsidR="00D54C3F" w:rsidRDefault="00D54C3F"/>
    <w:sectPr w:rsidR="00D54C3F" w:rsidSect="008439BC">
      <w:headerReference w:type="default" r:id="rId8"/>
      <w:pgSz w:w="12240" w:h="20160" w:code="5"/>
      <w:pgMar w:top="1417" w:right="991" w:bottom="993"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49" w:rsidRDefault="00C46449" w:rsidP="00C46449">
      <w:pPr>
        <w:spacing w:after="0" w:line="240" w:lineRule="auto"/>
      </w:pPr>
      <w:r>
        <w:separator/>
      </w:r>
    </w:p>
  </w:endnote>
  <w:endnote w:type="continuationSeparator" w:id="0">
    <w:p w:rsidR="00C46449" w:rsidRDefault="00C46449" w:rsidP="00C4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49" w:rsidRDefault="00C46449" w:rsidP="00C46449">
      <w:pPr>
        <w:spacing w:after="0" w:line="240" w:lineRule="auto"/>
      </w:pPr>
      <w:r>
        <w:separator/>
      </w:r>
    </w:p>
  </w:footnote>
  <w:footnote w:type="continuationSeparator" w:id="0">
    <w:p w:rsidR="00C46449" w:rsidRDefault="00C46449" w:rsidP="00C46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E5" w:rsidRDefault="00C46449" w:rsidP="00E17CE5">
    <w:pPr>
      <w:pStyle w:val="Encabezado"/>
      <w:rPr>
        <w:rFonts w:ascii="Arial" w:hAnsi="Arial" w:cs="Arial"/>
        <w:b/>
        <w:bCs/>
        <w:sz w:val="16"/>
        <w:szCs w:val="16"/>
      </w:rPr>
    </w:pPr>
    <w:r>
      <w:rPr>
        <w:rFonts w:ascii="Arial" w:hAnsi="Arial" w:cs="Arial"/>
        <w:b/>
        <w:bC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55.25pt;height:62.25pt">
          <v:imagedata r:id="rId1" o:title="caratula notaS" cropbottom="16035f"/>
        </v:shape>
      </w:pict>
    </w:r>
  </w:p>
  <w:p w:rsidR="00740112" w:rsidRDefault="008439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87E"/>
    <w:multiLevelType w:val="multilevel"/>
    <w:tmpl w:val="99D8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478E9"/>
    <w:multiLevelType w:val="multilevel"/>
    <w:tmpl w:val="90EC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17C14"/>
    <w:multiLevelType w:val="multilevel"/>
    <w:tmpl w:val="BABC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64575"/>
    <w:multiLevelType w:val="multilevel"/>
    <w:tmpl w:val="BAB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C696F"/>
    <w:multiLevelType w:val="multilevel"/>
    <w:tmpl w:val="3C16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0"/>
    <w:lvlOverride w:ilvl="0">
      <w:lvl w:ilvl="0">
        <w:numFmt w:val="lowerLetter"/>
        <w:lvlText w:val="%1."/>
        <w:lvlJc w:val="left"/>
      </w:lvl>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A8"/>
    <w:rsid w:val="008439BC"/>
    <w:rsid w:val="00C10FA8"/>
    <w:rsid w:val="00C46449"/>
    <w:rsid w:val="00D54C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FF88"/>
  <w15:chartTrackingRefBased/>
  <w15:docId w15:val="{48CABE22-FEF6-4268-9EB0-525BD7B8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6449"/>
    <w:rPr>
      <w:color w:val="0563C1" w:themeColor="hyperlink"/>
      <w:u w:val="single"/>
    </w:rPr>
  </w:style>
  <w:style w:type="paragraph" w:styleId="Encabezado">
    <w:name w:val="header"/>
    <w:basedOn w:val="Normal"/>
    <w:link w:val="EncabezadoCar"/>
    <w:unhideWhenUsed/>
    <w:rsid w:val="00C46449"/>
    <w:pPr>
      <w:tabs>
        <w:tab w:val="center" w:pos="4252"/>
        <w:tab w:val="right" w:pos="8504"/>
      </w:tabs>
      <w:spacing w:after="0" w:line="240" w:lineRule="auto"/>
    </w:pPr>
  </w:style>
  <w:style w:type="character" w:customStyle="1" w:styleId="EncabezadoCar">
    <w:name w:val="Encabezado Car"/>
    <w:basedOn w:val="Fuentedeprrafopredeter"/>
    <w:link w:val="Encabezado"/>
    <w:rsid w:val="00C46449"/>
  </w:style>
  <w:style w:type="paragraph" w:styleId="Piedepgina">
    <w:name w:val="footer"/>
    <w:basedOn w:val="Normal"/>
    <w:link w:val="PiedepginaCar"/>
    <w:uiPriority w:val="99"/>
    <w:unhideWhenUsed/>
    <w:rsid w:val="00C46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449"/>
  </w:style>
  <w:style w:type="paragraph" w:styleId="Prrafodelista">
    <w:name w:val="List Paragraph"/>
    <w:basedOn w:val="Normal"/>
    <w:uiPriority w:val="34"/>
    <w:qFormat/>
    <w:rsid w:val="00C46449"/>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8439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contrataciones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2336</Words>
  <Characters>12849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Ramirez Facundo</cp:lastModifiedBy>
  <cp:revision>3</cp:revision>
  <cp:lastPrinted>2020-12-18T11:04:00Z</cp:lastPrinted>
  <dcterms:created xsi:type="dcterms:W3CDTF">2020-12-18T10:59:00Z</dcterms:created>
  <dcterms:modified xsi:type="dcterms:W3CDTF">2020-12-18T11:07:00Z</dcterms:modified>
</cp:coreProperties>
</file>